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80" w:before="280" w:line="300" w:lineRule="auto"/>
        <w:ind w:left="0" w:firstLine="0"/>
        <w:jc w:val="left"/>
        <w:rPr>
          <w:b w:val="1"/>
          <w:sz w:val="24"/>
          <w:szCs w:val="24"/>
        </w:rPr>
      </w:pPr>
      <w:r w:rsidDel="00000000" w:rsidR="00000000" w:rsidRPr="00000000">
        <w:rPr>
          <w:rFonts w:ascii="Impact" w:cs="Impact" w:eastAsia="Impact" w:hAnsi="Impact"/>
          <w:sz w:val="24"/>
          <w:szCs w:val="24"/>
          <w:rtl w:val="0"/>
        </w:rPr>
        <w:t xml:space="preserve">FULL BIO</w:t>
      </w:r>
      <w:r w:rsidDel="00000000" w:rsidR="00000000" w:rsidRPr="00000000">
        <w:rPr>
          <w:b w:val="1"/>
          <w:sz w:val="24"/>
          <w:szCs w:val="24"/>
          <w:rtl w:val="0"/>
        </w:rPr>
        <w:t xml:space="preserve">:</w:t>
      </w:r>
    </w:p>
    <w:p w:rsidR="00000000" w:rsidDel="00000000" w:rsidP="00000000" w:rsidRDefault="00000000" w:rsidRPr="00000000" w14:paraId="00000002">
      <w:pPr>
        <w:pageBreakBefore w:val="0"/>
        <w:spacing w:after="280" w:before="280" w:line="300" w:lineRule="auto"/>
        <w:ind w:firstLine="720"/>
        <w:rPr>
          <w:sz w:val="24"/>
          <w:szCs w:val="24"/>
        </w:rPr>
      </w:pPr>
      <w:r w:rsidDel="00000000" w:rsidR="00000000" w:rsidRPr="00000000">
        <w:rPr>
          <w:sz w:val="24"/>
          <w:szCs w:val="24"/>
          <w:rtl w:val="0"/>
        </w:rPr>
        <w:t xml:space="preserve">Stone Nobles formed at the University of Rhode Island in January of 2019.  Its original members included Ross Reign (lead vocals, rhythm guitar), Brody Silver (lead guitar, vocals), and Davy Charr (bass). After passing through several temporary percussionists, October 2019 found the talented multi-instrumentalist, Brody Silver, stepping up to man the drums. In September of 2020, the Nobles gained lead guitarist and vocalist, Lancer Steele, who had performed with Silver in their previous band, Blynd Rooster. Solidified as a four-piece, this current Stone Nobles line-up has made a vow to the gods of rock'n'roll that wherever they may roam, heads will bang and bras will fly.  ​</w:t>
      </w:r>
    </w:p>
    <w:p w:rsidR="00000000" w:rsidDel="00000000" w:rsidP="00000000" w:rsidRDefault="00000000" w:rsidRPr="00000000" w14:paraId="00000003">
      <w:pPr>
        <w:pageBreakBefore w:val="0"/>
        <w:spacing w:after="280" w:before="280" w:line="300" w:lineRule="auto"/>
        <w:ind w:firstLine="720"/>
        <w:rPr>
          <w:sz w:val="24"/>
          <w:szCs w:val="24"/>
        </w:rPr>
      </w:pPr>
      <w:r w:rsidDel="00000000" w:rsidR="00000000" w:rsidRPr="00000000">
        <w:rPr>
          <w:sz w:val="24"/>
          <w:szCs w:val="24"/>
          <w:rtl w:val="0"/>
        </w:rPr>
        <w:t xml:space="preserve">Defined by catchy, hard-hitting riffs along with Reign’s wailing vocals, it’s evident that Stone Nobles have taken tremendous influence from the great rock era of the 1970’s. Aside from their cover of The Neighborhoods’ </w:t>
      </w:r>
      <w:r w:rsidDel="00000000" w:rsidR="00000000" w:rsidRPr="00000000">
        <w:rPr>
          <w:i w:val="1"/>
          <w:sz w:val="24"/>
          <w:szCs w:val="24"/>
          <w:rtl w:val="0"/>
        </w:rPr>
        <w:t xml:space="preserve">Pure and Easy </w:t>
      </w:r>
      <w:r w:rsidDel="00000000" w:rsidR="00000000" w:rsidRPr="00000000">
        <w:rPr>
          <w:sz w:val="24"/>
          <w:szCs w:val="24"/>
          <w:rtl w:val="0"/>
        </w:rPr>
        <w:t xml:space="preserve">(July 2020), the Nobles have released three original songs over the course of their inaugural year. The group's greatest success to date is their second single, </w:t>
      </w:r>
      <w:r w:rsidDel="00000000" w:rsidR="00000000" w:rsidRPr="00000000">
        <w:rPr>
          <w:i w:val="1"/>
          <w:sz w:val="24"/>
          <w:szCs w:val="24"/>
          <w:rtl w:val="0"/>
        </w:rPr>
        <w:t xml:space="preserve">Child of the Night</w:t>
      </w:r>
      <w:r w:rsidDel="00000000" w:rsidR="00000000" w:rsidRPr="00000000">
        <w:rPr>
          <w:sz w:val="24"/>
          <w:szCs w:val="24"/>
          <w:rtl w:val="0"/>
        </w:rPr>
        <w:t xml:space="preserve"> (March 2019), which has amassed over 255 thousand streams and counting on Spotify. Sandwiched between their initial release, </w:t>
      </w:r>
      <w:r w:rsidDel="00000000" w:rsidR="00000000" w:rsidRPr="00000000">
        <w:rPr>
          <w:i w:val="1"/>
          <w:sz w:val="24"/>
          <w:szCs w:val="24"/>
          <w:rtl w:val="0"/>
        </w:rPr>
        <w:t xml:space="preserve">Magnetic Woman</w:t>
      </w:r>
      <w:r w:rsidDel="00000000" w:rsidR="00000000" w:rsidRPr="00000000">
        <w:rPr>
          <w:sz w:val="24"/>
          <w:szCs w:val="24"/>
          <w:rtl w:val="0"/>
        </w:rPr>
        <w:t xml:space="preserve"> (September 2019), and Steele's debut in </w:t>
      </w:r>
      <w:r w:rsidDel="00000000" w:rsidR="00000000" w:rsidRPr="00000000">
        <w:rPr>
          <w:i w:val="1"/>
          <w:sz w:val="24"/>
          <w:szCs w:val="24"/>
          <w:rtl w:val="0"/>
        </w:rPr>
        <w:t xml:space="preserve">Plaything</w:t>
      </w:r>
      <w:r w:rsidDel="00000000" w:rsidR="00000000" w:rsidRPr="00000000">
        <w:rPr>
          <w:sz w:val="24"/>
          <w:szCs w:val="24"/>
          <w:rtl w:val="0"/>
        </w:rPr>
        <w:t xml:space="preserve"> (December 2020), </w:t>
      </w:r>
      <w:r w:rsidDel="00000000" w:rsidR="00000000" w:rsidRPr="00000000">
        <w:rPr>
          <w:i w:val="1"/>
          <w:sz w:val="24"/>
          <w:szCs w:val="24"/>
          <w:rtl w:val="0"/>
        </w:rPr>
        <w:t xml:space="preserve">Child</w:t>
      </w:r>
      <w:r w:rsidDel="00000000" w:rsidR="00000000" w:rsidRPr="00000000">
        <w:rPr>
          <w:sz w:val="24"/>
          <w:szCs w:val="24"/>
          <w:rtl w:val="0"/>
        </w:rPr>
        <w:t xml:space="preserve"> has received its most recent attention in the form of a live music video, released by the quartet on Christmas of 2020. ​</w:t>
      </w:r>
    </w:p>
    <w:p w:rsidR="00000000" w:rsidDel="00000000" w:rsidP="00000000" w:rsidRDefault="00000000" w:rsidRPr="00000000" w14:paraId="00000004">
      <w:pPr>
        <w:pageBreakBefore w:val="0"/>
        <w:spacing w:after="280" w:before="280" w:line="300" w:lineRule="auto"/>
        <w:ind w:firstLine="720"/>
        <w:rPr>
          <w:sz w:val="24"/>
          <w:szCs w:val="24"/>
        </w:rPr>
      </w:pPr>
      <w:r w:rsidDel="00000000" w:rsidR="00000000" w:rsidRPr="00000000">
        <w:rPr>
          <w:sz w:val="24"/>
          <w:szCs w:val="24"/>
          <w:rtl w:val="0"/>
        </w:rPr>
        <w:t xml:space="preserve">The Nobles are currently working on multiple projects, including new music, merchandise, and long awaited live shows. June of 2021 has seen the release of demo track, </w:t>
      </w:r>
      <w:r w:rsidDel="00000000" w:rsidR="00000000" w:rsidRPr="00000000">
        <w:rPr>
          <w:i w:val="1"/>
          <w:sz w:val="24"/>
          <w:szCs w:val="24"/>
          <w:rtl w:val="0"/>
        </w:rPr>
        <w:t xml:space="preserve">Zombie Lullaby</w:t>
      </w:r>
      <w:r w:rsidDel="00000000" w:rsidR="00000000" w:rsidRPr="00000000">
        <w:rPr>
          <w:sz w:val="24"/>
          <w:szCs w:val="24"/>
          <w:rtl w:val="0"/>
        </w:rPr>
        <w:t xml:space="preserve">. A high intensity, shock rock-style song, </w:t>
      </w:r>
      <w:r w:rsidDel="00000000" w:rsidR="00000000" w:rsidRPr="00000000">
        <w:rPr>
          <w:i w:val="1"/>
          <w:sz w:val="24"/>
          <w:szCs w:val="24"/>
          <w:rtl w:val="0"/>
        </w:rPr>
        <w:t xml:space="preserve">Zombie </w:t>
      </w:r>
      <w:r w:rsidDel="00000000" w:rsidR="00000000" w:rsidRPr="00000000">
        <w:rPr>
          <w:sz w:val="24"/>
          <w:szCs w:val="24"/>
          <w:rtl w:val="0"/>
        </w:rPr>
        <w:t xml:space="preserve">marks a change in musical direction for Stone Nobles. Its re-recorded version will be included in the band’s first full length EP, due to release by the end of 2022. Although the title of the EP and its associated songs are currently unreleased, expect </w:t>
      </w:r>
      <w:r w:rsidDel="00000000" w:rsidR="00000000" w:rsidRPr="00000000">
        <w:rPr>
          <w:i w:val="1"/>
          <w:sz w:val="24"/>
          <w:szCs w:val="24"/>
          <w:rtl w:val="0"/>
        </w:rPr>
        <w:t xml:space="preserve">Zombie Lullaby</w:t>
      </w:r>
      <w:r w:rsidDel="00000000" w:rsidR="00000000" w:rsidRPr="00000000">
        <w:rPr>
          <w:sz w:val="24"/>
          <w:szCs w:val="24"/>
          <w:rtl w:val="0"/>
        </w:rPr>
        <w:t xml:space="preserve"> to set the theme. </w:t>
      </w:r>
    </w:p>
    <w:p w:rsidR="00000000" w:rsidDel="00000000" w:rsidP="00000000" w:rsidRDefault="00000000" w:rsidRPr="00000000" w14:paraId="00000005">
      <w:pPr>
        <w:pageBreakBefore w:val="0"/>
        <w:spacing w:after="280" w:before="280" w:line="300" w:lineRule="auto"/>
        <w:ind w:firstLine="720"/>
        <w:rPr/>
      </w:pPr>
      <w:r w:rsidDel="00000000" w:rsidR="00000000" w:rsidRPr="00000000">
        <w:rPr>
          <w:sz w:val="24"/>
          <w:szCs w:val="24"/>
          <w:rtl w:val="0"/>
        </w:rPr>
        <w:t xml:space="preserve"> Stone Nobles will intermittently continue live performances pending on regulations of the COVID-19 pandemic. Updates on all future events can be found on the Stone Nobles official website (</w:t>
      </w:r>
      <w:hyperlink r:id="rId6">
        <w:r w:rsidDel="00000000" w:rsidR="00000000" w:rsidRPr="00000000">
          <w:rPr>
            <w:color w:val="1155cc"/>
            <w:sz w:val="24"/>
            <w:szCs w:val="24"/>
            <w:u w:val="single"/>
            <w:rtl w:val="0"/>
          </w:rPr>
          <w:t xml:space="preserve">www.stonenobles.com</w:t>
        </w:r>
      </w:hyperlink>
      <w:r w:rsidDel="00000000" w:rsidR="00000000" w:rsidRPr="00000000">
        <w:rPr>
          <w:sz w:val="24"/>
          <w:szCs w:val="24"/>
          <w:rtl w:val="0"/>
        </w:rPr>
        <w:t xml:space="preserve">) as well as their instagram (stonenobles) and twitter account (@StoneNobles).</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mpac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6">
    <w:pPr>
      <w:pageBreakBefore w:val="0"/>
      <w:jc w:val="center"/>
      <w:rPr/>
    </w:pPr>
    <w:r w:rsidDel="00000000" w:rsidR="00000000" w:rsidRPr="00000000">
      <w:rPr/>
      <w:drawing>
        <wp:inline distB="114300" distT="114300" distL="114300" distR="114300">
          <wp:extent cx="809625" cy="65424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09625" cy="654242"/>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ageBreakBefore w:val="0"/>
      <w:jc w:val="center"/>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tonenobles.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